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50" w:rsidRDefault="00ED1650" w:rsidP="00ED1650">
      <w:pPr>
        <w:spacing w:before="100" w:beforeAutospacing="1" w:after="100" w:afterAutospacing="1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 Как мыть овощи и фрукты правильно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Мыть нужно все фрукты! В том числе бананы, гранаты, арбузы, дыни и прочие. При перевозке на них скапливается множество микробов. Даже если они не видны, они все равно есть. И даже если вы не собираетесь есть кожуру, то микробы попадут в ваш организм через руки.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Для всех видов овощей и фруктов: предварительно перед тщательным мытьем замочить плоды в холодной воде на 15 минут. Воду лучше периодически менять. Таким образом грязь, засевшая глубоко в порах, размокнет, и ее легче будет смыть.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Корнеплоды (морковь, редис, репа) нужно мыть щеткой. А у моркови потом еще и соскоблить верхний слой.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Помидоры и огурцы, перец нужно также мыть щеткой, но очень аккуратно, чтобы не повредить кожицу.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Зелень, после 15-минутной «ванны» в холодной воде, нужно хорошо промыть в проточной воде, а затем положить в крепкий соляной раствор на какое-то время. Затем еще раз промыть. Многие микробы не погибают даже от кипятка, а соли боятся.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Клубнику, после замачивания в холодной воде, нужно обдать кипятком, а потом сразу же положить в холодную воду. Не бойтесь, она не размякнет.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Красивые и блестящие, натертые воском магазинные яблоки, лимоны и другие фрукты нужно мыть не просто щеткой, а с мылом! Только так смоется воск с поверхности. А он содержит несъедобные вещества, которым совсем не нужно попадать в детский организм.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«Мохнатые» фрукты (киви, абрикосы, персики) нужно мыть щеткой. Даже если кожуру вы есть не будете.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Сухофрукты, купленные на развес, необходимо мыть. Исключение может быть только для сухофруктов в герметичной упаковке, и только если их внешний вид не оставляет сомнений в добросовестности производителя: матовые, чистые, в упаковке не присутствует песок или другие примеси. Промойте их холодной водой под краном, положите в сито или дуршлаг и быстро обдайте кипятком. Это поможет избавиться от консервантов, которые производители часто добавляют в сухофрукты. Натуральные сухофрукты, без консервантов, следует подольше подержать в горячей воде, чтобы отошли песок и другие естественные посторонние примеси.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У белокочанной капусты удаляют верхние листья, загрязненные, повядшие и пораженные вредителями, добираясь до чистых и свежих (не менее, чем до третьего листа!). Кочерыжку рекомендуется удалять и выбрасывать, так как она является источником нитратов.</w:t>
      </w:r>
    </w:p>
    <w:p w:rsidR="00ED1650" w:rsidRDefault="00ED1650" w:rsidP="00ED1650">
      <w:pPr>
        <w:ind w:firstLine="708"/>
        <w:jc w:val="both"/>
      </w:pPr>
      <w:r>
        <w:rPr>
          <w:color w:val="000000"/>
        </w:rPr>
        <w:t>• Прежде чем мыть цветную капусту, ее соцветия нужно очистить от потемневших мест ножом или теркой. В цветной капусте могут быть мелкие жучки. Чтобы от них избавиться, нужно подержать соцветия либо в крепком соленом растворе 5-10 минут, либо полчаса в воде с добавлением уксуса из расчета 1 столовая ложка на 1 л воды.</w:t>
      </w:r>
    </w:p>
    <w:p w:rsidR="0094232E" w:rsidRDefault="0094232E"/>
    <w:sectPr w:rsidR="0094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E"/>
    <w:rsid w:val="005B5E4E"/>
    <w:rsid w:val="0094232E"/>
    <w:rsid w:val="00ED1650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283C-FDDB-4858-89BB-2E1B3331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Д. Шевченко</dc:creator>
  <cp:keywords/>
  <dc:description/>
  <cp:lastModifiedBy>E.Nikolaevna</cp:lastModifiedBy>
  <cp:revision>2</cp:revision>
  <dcterms:created xsi:type="dcterms:W3CDTF">2024-08-12T23:29:00Z</dcterms:created>
  <dcterms:modified xsi:type="dcterms:W3CDTF">2024-08-12T23:29:00Z</dcterms:modified>
</cp:coreProperties>
</file>